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C" w:rsidRDefault="0099000C" w:rsidP="0093434C">
      <w:pPr>
        <w:spacing w:before="60" w:after="60"/>
        <w:rPr>
          <w:sz w:val="23"/>
          <w:szCs w:val="23"/>
          <w:lang w:val="pl-PL"/>
        </w:rPr>
      </w:pPr>
    </w:p>
    <w:p w:rsidR="00152DAC" w:rsidRPr="00152DAC" w:rsidRDefault="0093434C" w:rsidP="00627FED">
      <w:pPr>
        <w:spacing w:before="60" w:after="60"/>
        <w:jc w:val="center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732668"/>
            <wp:effectExtent l="0" t="0" r="0" b="0"/>
            <wp:docPr id="3" name="Obraz 3" descr="C:\Users\A2\Desktop\21nagłówek15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Desktop\21nagłówek153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3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820"/>
      </w:tblGrid>
      <w:tr w:rsidR="0099000C" w:rsidRPr="00627FED" w:rsidTr="00627FED">
        <w:trPr>
          <w:cantSplit/>
          <w:jc w:val="center"/>
        </w:trPr>
        <w:tc>
          <w:tcPr>
            <w:tcW w:w="98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00C" w:rsidRPr="00627FED" w:rsidRDefault="0099000C" w:rsidP="00627FED">
            <w:pPr>
              <w:pStyle w:val="Tekstpodstawowy"/>
              <w:spacing w:before="60" w:after="60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27FED">
              <w:rPr>
                <w:rFonts w:ascii="Times New Roman" w:hAnsi="Times New Roman" w:cs="Times New Roman"/>
                <w:b w:val="0"/>
                <w:sz w:val="23"/>
                <w:szCs w:val="23"/>
              </w:rPr>
              <w:t>Karta usługi Nr</w:t>
            </w:r>
            <w:r w:rsidR="007D38FB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5</w:t>
            </w:r>
          </w:p>
          <w:p w:rsidR="0099000C" w:rsidRPr="00627FED" w:rsidRDefault="001C4A83" w:rsidP="00627FED">
            <w:pPr>
              <w:pStyle w:val="Tekstpodstawowy"/>
              <w:spacing w:before="60" w:after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OPODATKOWANIE OSÓB PRAWNYCH, JEDNOSTEK ORGANIZACYJNYCH, SPÓŁEK NIE POSIADAJACYCH OSOBOWOSCI PRAWNEJ ORAZ OSÓB FIZYCZNYCH PODATKIEM OD ŚRODKÓW TRANSPORTOWYCH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>MIEJSCE ZAŁATWIENIA SPRAWY</w:t>
            </w:r>
          </w:p>
        </w:tc>
        <w:tc>
          <w:tcPr>
            <w:tcW w:w="6820" w:type="dxa"/>
            <w:tcBorders>
              <w:top w:val="single" w:sz="12" w:space="0" w:color="auto"/>
            </w:tcBorders>
            <w:vAlign w:val="center"/>
          </w:tcPr>
          <w:p w:rsidR="0099000C" w:rsidRPr="00627FED" w:rsidRDefault="000C3FE2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Urząd Gminy Paprotnia 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OSOBA WŁAŚCIWA DO ZAŁATWIENIA  SPRAWY</w:t>
            </w:r>
          </w:p>
        </w:tc>
        <w:tc>
          <w:tcPr>
            <w:tcW w:w="6820" w:type="dxa"/>
            <w:vAlign w:val="center"/>
          </w:tcPr>
          <w:p w:rsidR="0099000C" w:rsidRPr="00627FED" w:rsidRDefault="00AE72A2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Elżbieta Jaszczuk</w:t>
            </w:r>
            <w:r w:rsidR="000C3FE2">
              <w:rPr>
                <w:sz w:val="23"/>
                <w:szCs w:val="23"/>
                <w:lang w:val="pl-PL"/>
              </w:rPr>
              <w:t xml:space="preserve"> 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SPOSÓB ZAŁATWIENIA SPRAWY</w:t>
            </w:r>
          </w:p>
        </w:tc>
        <w:tc>
          <w:tcPr>
            <w:tcW w:w="6820" w:type="dxa"/>
            <w:vAlign w:val="center"/>
          </w:tcPr>
          <w:p w:rsidR="0099000C" w:rsidRPr="00627FED" w:rsidRDefault="0099000C" w:rsidP="001C4A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 xml:space="preserve">Przyjęcie i weryfikacja deklaracji na podatek od środków transportowych 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WYMAGANE DOKUMENTY</w:t>
            </w:r>
          </w:p>
        </w:tc>
        <w:tc>
          <w:tcPr>
            <w:tcW w:w="6820" w:type="dxa"/>
            <w:vAlign w:val="center"/>
          </w:tcPr>
          <w:p w:rsidR="001C4A83" w:rsidRDefault="002F5AD5" w:rsidP="001C4A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 xml:space="preserve">Deklaracja </w:t>
            </w:r>
            <w:r w:rsidR="001C4A83">
              <w:rPr>
                <w:sz w:val="23"/>
                <w:szCs w:val="23"/>
                <w:lang w:val="pl-PL"/>
              </w:rPr>
              <w:t xml:space="preserve">na podatek od środków transportowych </w:t>
            </w:r>
            <w:r w:rsidRPr="00627FED">
              <w:rPr>
                <w:sz w:val="23"/>
                <w:szCs w:val="23"/>
                <w:lang w:val="pl-PL"/>
              </w:rPr>
              <w:t>DT-1,</w:t>
            </w:r>
          </w:p>
          <w:p w:rsidR="0099000C" w:rsidRPr="00627FED" w:rsidRDefault="002F5AD5" w:rsidP="001C4A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 xml:space="preserve"> załącznik do deklaracji, DT-1/A </w:t>
            </w:r>
          </w:p>
        </w:tc>
      </w:tr>
      <w:tr w:rsidR="0099000C" w:rsidRPr="00627FED" w:rsidTr="001C4A83">
        <w:trPr>
          <w:trHeight w:val="351"/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OPŁATY</w:t>
            </w:r>
          </w:p>
        </w:tc>
        <w:tc>
          <w:tcPr>
            <w:tcW w:w="6820" w:type="dxa"/>
            <w:vAlign w:val="center"/>
          </w:tcPr>
          <w:p w:rsidR="0099000C" w:rsidRPr="00627FED" w:rsidRDefault="001C4A83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Brak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CZAS ZAŁATWIENIA SPRAWY</w:t>
            </w:r>
          </w:p>
        </w:tc>
        <w:tc>
          <w:tcPr>
            <w:tcW w:w="6820" w:type="dxa"/>
            <w:vAlign w:val="center"/>
          </w:tcPr>
          <w:p w:rsidR="0099000C" w:rsidRPr="00627FED" w:rsidRDefault="0099000C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>Niezwłocznie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TRYB ODWOŁAWCZY</w:t>
            </w:r>
          </w:p>
        </w:tc>
        <w:tc>
          <w:tcPr>
            <w:tcW w:w="6820" w:type="dxa"/>
            <w:vAlign w:val="center"/>
          </w:tcPr>
          <w:p w:rsidR="0099000C" w:rsidRPr="00627FED" w:rsidRDefault="001C4A83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Brak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INNE INFORMACJE</w:t>
            </w:r>
          </w:p>
        </w:tc>
        <w:tc>
          <w:tcPr>
            <w:tcW w:w="6820" w:type="dxa"/>
            <w:vAlign w:val="center"/>
          </w:tcPr>
          <w:p w:rsidR="0099000C" w:rsidRPr="00627FED" w:rsidRDefault="002F5AD5" w:rsidP="001C4A83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 w:rsidRPr="00627FED">
              <w:rPr>
                <w:sz w:val="23"/>
                <w:szCs w:val="23"/>
                <w:lang w:val="pl-PL"/>
              </w:rPr>
              <w:t>Deklaracje na podatek od środków transportowych za dany rok podatkowy składa się w terminie do 15 lutego,</w:t>
            </w:r>
            <w:r w:rsidR="009B79E5">
              <w:rPr>
                <w:sz w:val="23"/>
                <w:szCs w:val="23"/>
                <w:lang w:val="pl-PL"/>
              </w:rPr>
              <w:t xml:space="preserve"> a </w:t>
            </w:r>
            <w:r w:rsidR="001C4A83">
              <w:rPr>
                <w:sz w:val="23"/>
                <w:szCs w:val="23"/>
                <w:lang w:val="pl-PL"/>
              </w:rPr>
              <w:t>jeżeli obowiązek podatkowy powstał po tym dniu w terminie 14 dni od dnia zaistnienia zdarzenia( nabycie , zbycie pojazdu, czasowe wycofanie z ruchu)</w:t>
            </w:r>
            <w:r w:rsidRPr="00627FED">
              <w:rPr>
                <w:sz w:val="23"/>
                <w:szCs w:val="23"/>
                <w:lang w:val="pl-PL"/>
              </w:rPr>
              <w:t xml:space="preserve"> </w:t>
            </w:r>
            <w:r w:rsidR="009B79E5">
              <w:rPr>
                <w:sz w:val="23"/>
                <w:szCs w:val="23"/>
                <w:lang w:val="pl-PL"/>
              </w:rPr>
              <w:t>.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627FED" w:rsidP="00627FED">
            <w:pPr>
              <w:spacing w:before="60" w:after="6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pl-PL"/>
              </w:rPr>
              <w:t>F</w:t>
            </w:r>
            <w:r w:rsidR="0099000C" w:rsidRPr="00627FED">
              <w:rPr>
                <w:sz w:val="23"/>
                <w:szCs w:val="23"/>
              </w:rPr>
              <w:t>ORMULARZ DO POBRANIA</w:t>
            </w:r>
          </w:p>
        </w:tc>
        <w:tc>
          <w:tcPr>
            <w:tcW w:w="6820" w:type="dxa"/>
            <w:vAlign w:val="center"/>
          </w:tcPr>
          <w:p w:rsidR="0099000C" w:rsidRPr="00627FED" w:rsidRDefault="002E1170" w:rsidP="000C3FE2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Wniosek dostępny w p</w:t>
            </w:r>
            <w:bookmarkStart w:id="0" w:name="_GoBack"/>
            <w:bookmarkEnd w:id="0"/>
            <w:r w:rsidR="006D0EDB">
              <w:rPr>
                <w:sz w:val="23"/>
                <w:szCs w:val="23"/>
                <w:lang w:val="pl-PL"/>
              </w:rPr>
              <w:t>okoju</w:t>
            </w:r>
            <w:r w:rsidR="0099000C" w:rsidRPr="00627FED">
              <w:rPr>
                <w:sz w:val="23"/>
                <w:szCs w:val="23"/>
                <w:lang w:val="pl-PL"/>
              </w:rPr>
              <w:t xml:space="preserve"> Nr </w:t>
            </w:r>
            <w:r w:rsidR="000C3FE2">
              <w:rPr>
                <w:sz w:val="23"/>
                <w:szCs w:val="23"/>
                <w:lang w:val="pl-PL"/>
              </w:rPr>
              <w:t>2</w:t>
            </w:r>
          </w:p>
        </w:tc>
      </w:tr>
      <w:tr w:rsidR="0099000C" w:rsidRPr="00627FED" w:rsidTr="00627FED">
        <w:trPr>
          <w:jc w:val="center"/>
        </w:trPr>
        <w:tc>
          <w:tcPr>
            <w:tcW w:w="3060" w:type="dxa"/>
            <w:vAlign w:val="center"/>
          </w:tcPr>
          <w:p w:rsidR="0099000C" w:rsidRPr="00627FED" w:rsidRDefault="0099000C" w:rsidP="00627FED">
            <w:pPr>
              <w:spacing w:before="60" w:after="60"/>
              <w:rPr>
                <w:sz w:val="23"/>
                <w:szCs w:val="23"/>
              </w:rPr>
            </w:pPr>
            <w:r w:rsidRPr="00627FED">
              <w:rPr>
                <w:sz w:val="23"/>
                <w:szCs w:val="23"/>
              </w:rPr>
              <w:t>PODSTAWA PRAWNA</w:t>
            </w:r>
          </w:p>
        </w:tc>
        <w:tc>
          <w:tcPr>
            <w:tcW w:w="6820" w:type="dxa"/>
            <w:vAlign w:val="center"/>
          </w:tcPr>
          <w:p w:rsidR="0099000C" w:rsidRDefault="009B79E5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- usta</w:t>
            </w:r>
            <w:r w:rsidR="00B846A7">
              <w:rPr>
                <w:sz w:val="23"/>
                <w:szCs w:val="23"/>
                <w:lang w:val="pl-PL"/>
              </w:rPr>
              <w:t>wa z dnia 29 sierpnia 1997r. – O</w:t>
            </w:r>
            <w:r>
              <w:rPr>
                <w:sz w:val="23"/>
                <w:szCs w:val="23"/>
                <w:lang w:val="pl-PL"/>
              </w:rPr>
              <w:t xml:space="preserve">rdynacja podatkowa </w:t>
            </w:r>
            <w:r w:rsidR="00B846A7">
              <w:rPr>
                <w:sz w:val="23"/>
                <w:szCs w:val="23"/>
                <w:lang w:val="pl-PL"/>
              </w:rPr>
              <w:t xml:space="preserve">                    </w:t>
            </w:r>
            <w:r>
              <w:rPr>
                <w:sz w:val="23"/>
                <w:szCs w:val="23"/>
                <w:lang w:val="pl-PL"/>
              </w:rPr>
              <w:t xml:space="preserve">( </w:t>
            </w:r>
            <w:proofErr w:type="spellStart"/>
            <w:r>
              <w:rPr>
                <w:sz w:val="23"/>
                <w:szCs w:val="23"/>
                <w:lang w:val="pl-PL"/>
              </w:rPr>
              <w:t>Dz.U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. Nr. 8,poz. 60 z 2005r ze. </w:t>
            </w:r>
            <w:proofErr w:type="spellStart"/>
            <w:r>
              <w:rPr>
                <w:sz w:val="23"/>
                <w:szCs w:val="23"/>
                <w:lang w:val="pl-PL"/>
              </w:rPr>
              <w:t>zm</w:t>
            </w:r>
            <w:proofErr w:type="spellEnd"/>
            <w:r>
              <w:rPr>
                <w:sz w:val="23"/>
                <w:szCs w:val="23"/>
                <w:lang w:val="pl-PL"/>
              </w:rPr>
              <w:t>)</w:t>
            </w:r>
          </w:p>
          <w:p w:rsidR="009B79E5" w:rsidRPr="00627FED" w:rsidRDefault="009B79E5" w:rsidP="00627FED">
            <w:pPr>
              <w:spacing w:before="60" w:after="60"/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 xml:space="preserve">- art. 9 ust 1-6 ustawy z dnia 12 stycznia 1991r. o podatkach i opłatach lokalnych ( </w:t>
            </w:r>
            <w:proofErr w:type="spellStart"/>
            <w:r>
              <w:rPr>
                <w:sz w:val="23"/>
                <w:szCs w:val="23"/>
                <w:lang w:val="pl-PL"/>
              </w:rPr>
              <w:t>Dz.U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 z 2010r. Nr. 95 , poz. 613 z </w:t>
            </w:r>
            <w:proofErr w:type="spellStart"/>
            <w:r>
              <w:rPr>
                <w:sz w:val="23"/>
                <w:szCs w:val="23"/>
                <w:lang w:val="pl-PL"/>
              </w:rPr>
              <w:t>późn</w:t>
            </w:r>
            <w:proofErr w:type="spellEnd"/>
            <w:r>
              <w:rPr>
                <w:sz w:val="23"/>
                <w:szCs w:val="23"/>
                <w:lang w:val="pl-PL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pl-PL"/>
              </w:rPr>
              <w:t>zm</w:t>
            </w:r>
            <w:proofErr w:type="spellEnd"/>
            <w:r>
              <w:rPr>
                <w:sz w:val="23"/>
                <w:szCs w:val="23"/>
                <w:lang w:val="pl-PL"/>
              </w:rPr>
              <w:t>)</w:t>
            </w:r>
          </w:p>
        </w:tc>
      </w:tr>
    </w:tbl>
    <w:p w:rsidR="0099000C" w:rsidRDefault="0099000C" w:rsidP="00627FED">
      <w:pPr>
        <w:spacing w:before="60" w:after="60"/>
        <w:rPr>
          <w:sz w:val="23"/>
          <w:szCs w:val="23"/>
          <w:lang w:val="pl-PL"/>
        </w:rPr>
      </w:pPr>
    </w:p>
    <w:p w:rsidR="00FF7A0F" w:rsidRDefault="00FF7A0F" w:rsidP="00627FED">
      <w:pPr>
        <w:spacing w:before="60" w:after="6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Opracował/a: Elżbieta Jaszczuk, inspektor</w:t>
      </w:r>
    </w:p>
    <w:p w:rsidR="00FF7A0F" w:rsidRDefault="00FF7A0F" w:rsidP="00627FED">
      <w:pPr>
        <w:spacing w:before="60" w:after="60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Zatwierdził/a: </w:t>
      </w:r>
      <w:r w:rsidR="00297B07" w:rsidRPr="00297B07">
        <w:rPr>
          <w:sz w:val="23"/>
          <w:szCs w:val="23"/>
          <w:lang w:val="pl-PL"/>
        </w:rPr>
        <w:t>Stanisław Ładziak, Wójt Gminy</w:t>
      </w: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5D79A2" w:rsidRDefault="005D79A2" w:rsidP="00627FED">
      <w:pPr>
        <w:spacing w:before="60" w:after="60"/>
        <w:rPr>
          <w:sz w:val="23"/>
          <w:szCs w:val="23"/>
          <w:lang w:val="pl-PL"/>
        </w:rPr>
      </w:pPr>
    </w:p>
    <w:p w:rsidR="0099000C" w:rsidRPr="00C20820" w:rsidRDefault="005D79A2" w:rsidP="00627FED">
      <w:pPr>
        <w:spacing w:before="60" w:after="60"/>
        <w:rPr>
          <w:sz w:val="23"/>
          <w:szCs w:val="23"/>
          <w:lang w:val="pl-PL"/>
        </w:rPr>
      </w:pPr>
      <w:r>
        <w:rPr>
          <w:noProof/>
          <w:sz w:val="23"/>
          <w:szCs w:val="23"/>
          <w:lang w:val="pl-PL"/>
        </w:rPr>
        <w:drawing>
          <wp:inline distT="0" distB="0" distL="0" distR="0">
            <wp:extent cx="6188710" cy="444278"/>
            <wp:effectExtent l="0" t="0" r="0" b="0"/>
            <wp:docPr id="2" name="Obraz 2" descr="C:\Users\A2\AppData\Local\Temp\WLMDSS.tmp\WLM919A.tmp\24stopka153_d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\AppData\Local\Temp\WLMDSS.tmp\WLM919A.tmp\24stopka153_d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00C" w:rsidRPr="00C20820" w:rsidSect="0093434C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00C"/>
    <w:rsid w:val="000C3FE2"/>
    <w:rsid w:val="00152DAC"/>
    <w:rsid w:val="001C4A83"/>
    <w:rsid w:val="00297B07"/>
    <w:rsid w:val="002E1170"/>
    <w:rsid w:val="002F5AD5"/>
    <w:rsid w:val="005D79A2"/>
    <w:rsid w:val="00627FED"/>
    <w:rsid w:val="006D0EDB"/>
    <w:rsid w:val="007D38FB"/>
    <w:rsid w:val="007E54EE"/>
    <w:rsid w:val="0093434C"/>
    <w:rsid w:val="0099000C"/>
    <w:rsid w:val="009B79E5"/>
    <w:rsid w:val="009C2196"/>
    <w:rsid w:val="00A2378A"/>
    <w:rsid w:val="00AE72A2"/>
    <w:rsid w:val="00B846A7"/>
    <w:rsid w:val="00C033F9"/>
    <w:rsid w:val="00C20820"/>
    <w:rsid w:val="00D60E8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000C"/>
    <w:rPr>
      <w:sz w:val="22"/>
      <w:szCs w:val="22"/>
      <w:lang w:val="uk-UA"/>
    </w:rPr>
  </w:style>
  <w:style w:type="paragraph" w:styleId="Nagwek1">
    <w:name w:val="heading 1"/>
    <w:basedOn w:val="Normalny"/>
    <w:next w:val="Normalny"/>
    <w:link w:val="Nagwek1Znak"/>
    <w:qFormat/>
    <w:rsid w:val="0099000C"/>
    <w:pPr>
      <w:keepNext/>
      <w:jc w:val="center"/>
      <w:outlineLvl w:val="0"/>
    </w:pPr>
    <w:rPr>
      <w:b/>
      <w:bCs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9000C"/>
    <w:rPr>
      <w:b/>
      <w:bCs/>
      <w:sz w:val="24"/>
      <w:szCs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99000C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99000C"/>
    <w:pPr>
      <w:jc w:val="center"/>
    </w:pPr>
    <w:rPr>
      <w:rFonts w:ascii="Arial" w:hAnsi="Arial" w:cs="Arial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152D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2DA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URZAD 4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Windows XP SP2</dc:creator>
  <cp:lastModifiedBy>A2</cp:lastModifiedBy>
  <cp:revision>18</cp:revision>
  <cp:lastPrinted>2013-02-22T11:44:00Z</cp:lastPrinted>
  <dcterms:created xsi:type="dcterms:W3CDTF">2013-01-03T13:45:00Z</dcterms:created>
  <dcterms:modified xsi:type="dcterms:W3CDTF">2013-04-19T10:28:00Z</dcterms:modified>
</cp:coreProperties>
</file>